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D4E94" w14:textId="77777777" w:rsidR="00E969B1" w:rsidRDefault="00000000">
      <w:pPr>
        <w:spacing w:after="0"/>
        <w:jc w:val="center"/>
        <w:rPr>
          <w:lang w:eastAsia="ko-KR"/>
        </w:rPr>
      </w:pPr>
      <w:r>
        <w:rPr>
          <w:b/>
          <w:color w:val="0057A8"/>
          <w:sz w:val="34"/>
          <w:lang w:eastAsia="ko-KR"/>
        </w:rPr>
        <w:t>최종 프로젝트 문제 정의서</w:t>
      </w:r>
    </w:p>
    <w:p w14:paraId="09DC3838" w14:textId="77777777" w:rsidR="00E969B1" w:rsidRDefault="00000000">
      <w:pPr>
        <w:spacing w:after="120"/>
        <w:jc w:val="center"/>
        <w:rPr>
          <w:lang w:eastAsia="ko-KR"/>
        </w:rPr>
      </w:pPr>
      <w:r>
        <w:rPr>
          <w:color w:val="666666"/>
          <w:sz w:val="19"/>
          <w:lang w:eastAsia="ko-KR"/>
        </w:rPr>
        <w:t xml:space="preserve">부산외국어대학교 AI </w:t>
      </w:r>
      <w:proofErr w:type="gramStart"/>
      <w:r>
        <w:rPr>
          <w:color w:val="666666"/>
          <w:sz w:val="19"/>
          <w:lang w:eastAsia="ko-KR"/>
        </w:rPr>
        <w:t>프로젝트  ·</w:t>
      </w:r>
      <w:proofErr w:type="gramEnd"/>
      <w:r>
        <w:rPr>
          <w:color w:val="666666"/>
          <w:sz w:val="19"/>
          <w:lang w:eastAsia="ko-KR"/>
        </w:rPr>
        <w:t xml:space="preserve">  1페이지로 작성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834"/>
        <w:gridCol w:w="3383"/>
        <w:gridCol w:w="1845"/>
        <w:gridCol w:w="3378"/>
      </w:tblGrid>
      <w:tr w:rsidR="00E969B1" w14:paraId="2E220730" w14:textId="77777777">
        <w:trPr>
          <w:jc w:val="center"/>
        </w:trPr>
        <w:tc>
          <w:tcPr>
            <w:tcW w:w="1872" w:type="dxa"/>
            <w:shd w:val="clear" w:color="auto" w:fill="EAF1F9"/>
          </w:tcPr>
          <w:p w14:paraId="60657583" w14:textId="77777777" w:rsidR="00E969B1" w:rsidRDefault="00000000">
            <w:pPr>
              <w:jc w:val="center"/>
            </w:pPr>
            <w:proofErr w:type="spellStart"/>
            <w:r>
              <w:rPr>
                <w:b/>
                <w:color w:val="0057A8"/>
                <w:sz w:val="19"/>
              </w:rPr>
              <w:t>팀명</w:t>
            </w:r>
            <w:proofErr w:type="spellEnd"/>
            <w:r>
              <w:rPr>
                <w:b/>
                <w:color w:val="0057A8"/>
                <w:sz w:val="19"/>
              </w:rPr>
              <w:t xml:space="preserve"> / 조</w:t>
            </w:r>
          </w:p>
        </w:tc>
        <w:tc>
          <w:tcPr>
            <w:tcW w:w="3456" w:type="dxa"/>
            <w:shd w:val="clear" w:color="auto" w:fill="EAF1F9"/>
          </w:tcPr>
          <w:p w14:paraId="2F5A1322" w14:textId="77777777" w:rsidR="00E969B1" w:rsidRDefault="00000000">
            <w:pPr>
              <w:jc w:val="center"/>
            </w:pPr>
            <w:r>
              <w:rPr>
                <w:b/>
                <w:color w:val="0057A8"/>
                <w:sz w:val="19"/>
              </w:rPr>
              <w:t>프로젝트 제목</w:t>
            </w:r>
          </w:p>
        </w:tc>
        <w:tc>
          <w:tcPr>
            <w:tcW w:w="1872" w:type="dxa"/>
            <w:shd w:val="clear" w:color="auto" w:fill="EAF1F9"/>
          </w:tcPr>
          <w:p w14:paraId="2D9CD273" w14:textId="77777777" w:rsidR="00E969B1" w:rsidRDefault="00000000">
            <w:pPr>
              <w:jc w:val="center"/>
            </w:pPr>
            <w:r>
              <w:rPr>
                <w:b/>
                <w:color w:val="0057A8"/>
                <w:sz w:val="19"/>
              </w:rPr>
              <w:t>작성일</w:t>
            </w:r>
          </w:p>
        </w:tc>
        <w:tc>
          <w:tcPr>
            <w:tcW w:w="3456" w:type="dxa"/>
            <w:shd w:val="clear" w:color="auto" w:fill="EAF1F9"/>
          </w:tcPr>
          <w:p w14:paraId="74424A1C" w14:textId="77777777" w:rsidR="00E969B1" w:rsidRDefault="00000000">
            <w:pPr>
              <w:jc w:val="center"/>
            </w:pPr>
            <w:r>
              <w:rPr>
                <w:b/>
                <w:color w:val="0057A8"/>
                <w:sz w:val="19"/>
              </w:rPr>
              <w:t>팀원 (4인)</w:t>
            </w:r>
          </w:p>
        </w:tc>
      </w:tr>
      <w:tr w:rsidR="00E969B1" w14:paraId="13750997" w14:textId="77777777">
        <w:trPr>
          <w:jc w:val="center"/>
        </w:trPr>
        <w:tc>
          <w:tcPr>
            <w:tcW w:w="1872" w:type="dxa"/>
          </w:tcPr>
          <w:p w14:paraId="6A7A8F61" w14:textId="77777777" w:rsidR="00E969B1" w:rsidRDefault="00000000">
            <w:pPr>
              <w:jc w:val="center"/>
            </w:pPr>
            <w:r>
              <w:rPr>
                <w:b/>
                <w:color w:val="222222"/>
                <w:sz w:val="19"/>
              </w:rPr>
              <w:t>5조</w:t>
            </w:r>
          </w:p>
        </w:tc>
        <w:tc>
          <w:tcPr>
            <w:tcW w:w="3456" w:type="dxa"/>
          </w:tcPr>
          <w:p w14:paraId="7ADB7F5C" w14:textId="3FAD1C2B" w:rsidR="00E969B1" w:rsidRDefault="00000000">
            <w:pPr>
              <w:jc w:val="center"/>
              <w:rPr>
                <w:rFonts w:hint="eastAsia"/>
                <w:lang w:eastAsia="ko-KR"/>
              </w:rPr>
            </w:pPr>
            <w:r>
              <w:rPr>
                <w:color w:val="222222"/>
                <w:sz w:val="19"/>
                <w:lang w:eastAsia="ko-KR"/>
              </w:rPr>
              <w:t>다국어 재난 신고 AI</w:t>
            </w:r>
          </w:p>
        </w:tc>
        <w:tc>
          <w:tcPr>
            <w:tcW w:w="1872" w:type="dxa"/>
          </w:tcPr>
          <w:p w14:paraId="51B1E7AE" w14:textId="015EAD15" w:rsidR="00E969B1" w:rsidRDefault="00E26F13">
            <w:pPr>
              <w:jc w:val="center"/>
              <w:rPr>
                <w:rFonts w:hint="eastAsia"/>
                <w:lang w:eastAsia="ko-KR"/>
              </w:rPr>
            </w:pPr>
            <w:r>
              <w:rPr>
                <w:rFonts w:hint="eastAsia"/>
                <w:lang w:eastAsia="ko-KR"/>
              </w:rPr>
              <w:t>26.07.29</w:t>
            </w:r>
          </w:p>
        </w:tc>
        <w:tc>
          <w:tcPr>
            <w:tcW w:w="3456" w:type="dxa"/>
          </w:tcPr>
          <w:p w14:paraId="3111D069" w14:textId="0030419E" w:rsidR="00E969B1" w:rsidRDefault="00E26F13">
            <w:pPr>
              <w:jc w:val="center"/>
              <w:rPr>
                <w:rFonts w:hint="eastAsia"/>
                <w:lang w:eastAsia="ko-KR"/>
              </w:rPr>
            </w:pPr>
            <w:proofErr w:type="spellStart"/>
            <w:r>
              <w:rPr>
                <w:rFonts w:hint="eastAsia"/>
                <w:color w:val="222222"/>
                <w:sz w:val="19"/>
                <w:lang w:eastAsia="ko-KR"/>
              </w:rPr>
              <w:t>조은결</w:t>
            </w:r>
            <w:proofErr w:type="spellEnd"/>
            <w:r>
              <w:rPr>
                <w:rFonts w:hint="eastAsia"/>
                <w:color w:val="222222"/>
                <w:sz w:val="19"/>
                <w:lang w:eastAsia="ko-KR"/>
              </w:rPr>
              <w:t xml:space="preserve">, </w:t>
            </w:r>
            <w:proofErr w:type="spellStart"/>
            <w:r>
              <w:rPr>
                <w:rFonts w:hint="eastAsia"/>
                <w:color w:val="222222"/>
                <w:sz w:val="19"/>
                <w:lang w:eastAsia="ko-KR"/>
              </w:rPr>
              <w:t>윤승채</w:t>
            </w:r>
            <w:proofErr w:type="spellEnd"/>
            <w:r>
              <w:rPr>
                <w:rFonts w:hint="eastAsia"/>
                <w:color w:val="222222"/>
                <w:sz w:val="19"/>
                <w:lang w:eastAsia="ko-KR"/>
              </w:rPr>
              <w:t>, 김대현, 박건우</w:t>
            </w:r>
          </w:p>
        </w:tc>
      </w:tr>
    </w:tbl>
    <w:p w14:paraId="0BFD973D" w14:textId="77777777" w:rsidR="00E969B1" w:rsidRDefault="00E969B1">
      <w:pPr>
        <w:spacing w:after="40"/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0224"/>
      </w:tblGrid>
      <w:tr w:rsidR="00E969B1" w14:paraId="79DD1CAC" w14:textId="77777777">
        <w:tc>
          <w:tcPr>
            <w:tcW w:w="10224" w:type="dxa"/>
            <w:shd w:val="clear" w:color="auto" w:fill="0057A8"/>
          </w:tcPr>
          <w:p w14:paraId="1A9FA72D" w14:textId="77777777" w:rsidR="00E969B1" w:rsidRDefault="00000000">
            <w:pPr>
              <w:rPr>
                <w:lang w:eastAsia="ko-KR"/>
              </w:rPr>
            </w:pPr>
            <w:r>
              <w:rPr>
                <w:b/>
                <w:color w:val="FFFFFF"/>
                <w:sz w:val="21"/>
                <w:lang w:eastAsia="ko-KR"/>
              </w:rPr>
              <w:t>1. 해결하려는 문제 (</w:t>
            </w:r>
            <w:proofErr w:type="gramStart"/>
            <w:r>
              <w:rPr>
                <w:b/>
                <w:color w:val="FFFFFF"/>
                <w:sz w:val="21"/>
                <w:lang w:eastAsia="ko-KR"/>
              </w:rPr>
              <w:t>무엇을 /</w:t>
            </w:r>
            <w:proofErr w:type="gramEnd"/>
            <w:r>
              <w:rPr>
                <w:b/>
                <w:color w:val="FFFFFF"/>
                <w:sz w:val="21"/>
                <w:lang w:eastAsia="ko-KR"/>
              </w:rPr>
              <w:t xml:space="preserve"> 누구를 위해)</w:t>
            </w:r>
          </w:p>
        </w:tc>
      </w:tr>
      <w:tr w:rsidR="00E969B1" w14:paraId="15540352" w14:textId="77777777">
        <w:tc>
          <w:tcPr>
            <w:tcW w:w="10224" w:type="dxa"/>
          </w:tcPr>
          <w:p w14:paraId="32A1DC95" w14:textId="77777777" w:rsidR="00E969B1" w:rsidRDefault="00000000">
            <w:pPr>
              <w:rPr>
                <w:lang w:eastAsia="ko-KR"/>
              </w:rPr>
            </w:pPr>
            <w:r>
              <w:rPr>
                <w:color w:val="222222"/>
                <w:sz w:val="19"/>
                <w:lang w:eastAsia="ko-KR"/>
              </w:rPr>
              <w:t>국내 체류 외국인 220만 명 시대, 재난 상황에서 언어장벽 때문에 신고가 늦어지거나 상황 파악이 어렵다 → 유학생·이주노동자·관광객이 어떤 언어로 신고하든 자동으로 이해하고, 필요한 지원 유형과 긴급도를 빠르게 판단해주는 다국어 재난 신고 보조 서비스를 만들고 싶다.</w:t>
            </w:r>
          </w:p>
          <w:p w14:paraId="069821C4" w14:textId="77777777" w:rsidR="00E969B1" w:rsidRDefault="00E969B1">
            <w:pPr>
              <w:rPr>
                <w:lang w:eastAsia="ko-KR"/>
              </w:rPr>
            </w:pPr>
          </w:p>
        </w:tc>
      </w:tr>
    </w:tbl>
    <w:p w14:paraId="53100D39" w14:textId="77777777" w:rsidR="00E969B1" w:rsidRDefault="00E969B1">
      <w:pPr>
        <w:spacing w:after="40"/>
        <w:rPr>
          <w:lang w:eastAsia="ko-KR"/>
        </w:rPr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0224"/>
      </w:tblGrid>
      <w:tr w:rsidR="00E969B1" w14:paraId="614BC88A" w14:textId="77777777">
        <w:tc>
          <w:tcPr>
            <w:tcW w:w="10224" w:type="dxa"/>
            <w:shd w:val="clear" w:color="auto" w:fill="0057A8"/>
          </w:tcPr>
          <w:p w14:paraId="29D81289" w14:textId="77777777" w:rsidR="00E969B1" w:rsidRDefault="00000000">
            <w:r>
              <w:rPr>
                <w:b/>
                <w:color w:val="FFFFFF"/>
                <w:sz w:val="21"/>
              </w:rPr>
              <w:t xml:space="preserve">2. 왜 </w:t>
            </w:r>
            <w:proofErr w:type="spellStart"/>
            <w:r>
              <w:rPr>
                <w:b/>
                <w:color w:val="FFFFFF"/>
                <w:sz w:val="21"/>
              </w:rPr>
              <w:t>중요한가</w:t>
            </w:r>
            <w:proofErr w:type="spellEnd"/>
            <w:r>
              <w:rPr>
                <w:b/>
                <w:color w:val="FFFFFF"/>
                <w:sz w:val="21"/>
              </w:rPr>
              <w:t xml:space="preserve"> (</w:t>
            </w:r>
            <w:proofErr w:type="spellStart"/>
            <w:r>
              <w:rPr>
                <w:b/>
                <w:color w:val="FFFFFF"/>
                <w:sz w:val="21"/>
              </w:rPr>
              <w:t>주제</w:t>
            </w:r>
            <w:proofErr w:type="spellEnd"/>
            <w:r>
              <w:rPr>
                <w:b/>
                <w:color w:val="FFFFFF"/>
                <w:sz w:val="21"/>
              </w:rPr>
              <w:t xml:space="preserve"> 자유)</w:t>
            </w:r>
          </w:p>
        </w:tc>
      </w:tr>
      <w:tr w:rsidR="00E969B1" w14:paraId="06CC16C2" w14:textId="77777777">
        <w:tc>
          <w:tcPr>
            <w:tcW w:w="10224" w:type="dxa"/>
          </w:tcPr>
          <w:p w14:paraId="33594DDF" w14:textId="77777777" w:rsidR="00E969B1" w:rsidRDefault="00000000">
            <w:pPr>
              <w:rPr>
                <w:lang w:eastAsia="ko-KR"/>
              </w:rPr>
            </w:pPr>
            <w:r>
              <w:rPr>
                <w:color w:val="222222"/>
                <w:sz w:val="19"/>
                <w:lang w:eastAsia="ko-KR"/>
              </w:rPr>
              <w:t>재난 상황에서는 초기 대응(</w:t>
            </w:r>
            <w:proofErr w:type="spellStart"/>
            <w:r>
              <w:rPr>
                <w:color w:val="222222"/>
                <w:sz w:val="19"/>
                <w:lang w:eastAsia="ko-KR"/>
              </w:rPr>
              <w:t>골든타임</w:t>
            </w:r>
            <w:proofErr w:type="spellEnd"/>
            <w:r>
              <w:rPr>
                <w:color w:val="222222"/>
                <w:sz w:val="19"/>
                <w:lang w:eastAsia="ko-KR"/>
              </w:rPr>
              <w:t>)이 인명 피해를 좌우하는데, 기존 119 등 신고 체계는 다국어 대응 인력·시스템이 제한적이어서 외국어 신고가 지연되거나 누락될 위험이 있다. 이를 해결하면 국내 체류 외국인(약 220만 명 추정)이 언어 때문에 도움을 못 받는 상황을 줄일 수 있고, 신고 접수기관도 다국어 신고를 일일이 번역·판단하지 않고 우선순위를 빠르게 정할 수 있어 실무 부담이 줄어든다.</w:t>
            </w:r>
          </w:p>
          <w:p w14:paraId="040D2188" w14:textId="77777777" w:rsidR="00E969B1" w:rsidRDefault="00E969B1">
            <w:pPr>
              <w:rPr>
                <w:lang w:eastAsia="ko-KR"/>
              </w:rPr>
            </w:pPr>
          </w:p>
        </w:tc>
      </w:tr>
    </w:tbl>
    <w:p w14:paraId="5E91B45E" w14:textId="77777777" w:rsidR="00E969B1" w:rsidRDefault="00E969B1">
      <w:pPr>
        <w:spacing w:after="40"/>
        <w:rPr>
          <w:lang w:eastAsia="ko-KR"/>
        </w:rPr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0224"/>
      </w:tblGrid>
      <w:tr w:rsidR="00E969B1" w14:paraId="11C88232" w14:textId="77777777">
        <w:tc>
          <w:tcPr>
            <w:tcW w:w="10224" w:type="dxa"/>
            <w:shd w:val="clear" w:color="auto" w:fill="0057A8"/>
          </w:tcPr>
          <w:p w14:paraId="16C15437" w14:textId="77777777" w:rsidR="00E969B1" w:rsidRDefault="00000000">
            <w:pPr>
              <w:rPr>
                <w:lang w:eastAsia="ko-KR"/>
              </w:rPr>
            </w:pPr>
            <w:r>
              <w:rPr>
                <w:b/>
                <w:color w:val="FFFFFF"/>
                <w:sz w:val="21"/>
                <w:lang w:eastAsia="ko-KR"/>
              </w:rPr>
              <w:t>3. 가설 (이렇게 하면 해결될 것이다)</w:t>
            </w:r>
          </w:p>
        </w:tc>
      </w:tr>
      <w:tr w:rsidR="00E969B1" w14:paraId="46F7315B" w14:textId="77777777">
        <w:tc>
          <w:tcPr>
            <w:tcW w:w="10224" w:type="dxa"/>
          </w:tcPr>
          <w:p w14:paraId="54378530" w14:textId="77777777" w:rsidR="00E969B1" w:rsidRDefault="00000000">
            <w:pPr>
              <w:rPr>
                <w:lang w:eastAsia="ko-KR"/>
              </w:rPr>
            </w:pPr>
            <w:r>
              <w:rPr>
                <w:color w:val="222222"/>
                <w:sz w:val="19"/>
                <w:lang w:eastAsia="ko-KR"/>
              </w:rPr>
              <w:t>실제 재난 상황에서 수집된 다국어 메시지 데이터(원문 + 영어 번역 + 지원 유형 라벨)를 학습하면, 언어와 관계없이 필요한 지원 유형(의료·식량·식수·대피소·수색구조 등)을 예측할 수 있을 것이다. 한 메시지에 여러 요구가 동시에 나타날 수 있으므로 다중 라벨 분류가 적절할 것으로 예상되며, 여기에 LLM을 결합하면 원문 번역·위치/인원/피해 정보 추출·누락 정보 확인까지 자동화할 수 있을 것이다.</w:t>
            </w:r>
          </w:p>
          <w:p w14:paraId="70FD7826" w14:textId="77777777" w:rsidR="00E969B1" w:rsidRDefault="00E969B1">
            <w:pPr>
              <w:rPr>
                <w:lang w:eastAsia="ko-KR"/>
              </w:rPr>
            </w:pPr>
          </w:p>
        </w:tc>
      </w:tr>
    </w:tbl>
    <w:p w14:paraId="142D4B19" w14:textId="77777777" w:rsidR="00E969B1" w:rsidRDefault="00E969B1">
      <w:pPr>
        <w:spacing w:after="40"/>
        <w:rPr>
          <w:lang w:eastAsia="ko-KR"/>
        </w:rPr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0224"/>
      </w:tblGrid>
      <w:tr w:rsidR="00E969B1" w14:paraId="21F2FEB6" w14:textId="77777777">
        <w:tc>
          <w:tcPr>
            <w:tcW w:w="10224" w:type="dxa"/>
            <w:shd w:val="clear" w:color="auto" w:fill="0057A8"/>
          </w:tcPr>
          <w:p w14:paraId="28A6CC29" w14:textId="77777777" w:rsidR="00E969B1" w:rsidRDefault="00000000">
            <w:pPr>
              <w:rPr>
                <w:lang w:eastAsia="ko-KR"/>
              </w:rPr>
            </w:pPr>
            <w:r>
              <w:rPr>
                <w:b/>
                <w:color w:val="FFFFFF"/>
                <w:sz w:val="21"/>
                <w:lang w:eastAsia="ko-KR"/>
              </w:rPr>
              <w:t>4. 성공 기준 (측정 가능한 지표)</w:t>
            </w:r>
          </w:p>
        </w:tc>
      </w:tr>
      <w:tr w:rsidR="00E969B1" w14:paraId="74467570" w14:textId="77777777">
        <w:tc>
          <w:tcPr>
            <w:tcW w:w="10224" w:type="dxa"/>
          </w:tcPr>
          <w:p w14:paraId="02226057" w14:textId="77777777" w:rsidR="00E969B1" w:rsidRDefault="00000000">
            <w:pPr>
              <w:rPr>
                <w:lang w:eastAsia="ko-KR"/>
              </w:rPr>
            </w:pPr>
            <w:r>
              <w:rPr>
                <w:color w:val="222222"/>
                <w:sz w:val="19"/>
                <w:lang w:eastAsia="ko-KR"/>
              </w:rPr>
              <w:t xml:space="preserve">① 다중 라벨 분류 모델의 검증 세트 기준 Micro F1-score 0.6 이상 달성 ② 3개 이상 언어(예: 한국어·영어·프랑스어)로 입력해도 정상적으로 번역·분석되는 것을 시연으로 확인 ③ 위치·피해인원·피해상황 등 핵심 정보가 누락된 경우 이를 자동 식별해 </w:t>
            </w:r>
            <w:proofErr w:type="spellStart"/>
            <w:r>
              <w:rPr>
                <w:color w:val="222222"/>
                <w:sz w:val="19"/>
                <w:lang w:eastAsia="ko-KR"/>
              </w:rPr>
              <w:t>재요청</w:t>
            </w:r>
            <w:proofErr w:type="spellEnd"/>
            <w:r>
              <w:rPr>
                <w:color w:val="222222"/>
                <w:sz w:val="19"/>
                <w:lang w:eastAsia="ko-KR"/>
              </w:rPr>
              <w:t xml:space="preserve"> 문구를 생성하는 기능 구현</w:t>
            </w:r>
          </w:p>
          <w:p w14:paraId="7BD6A35F" w14:textId="77777777" w:rsidR="00E969B1" w:rsidRDefault="00E969B1">
            <w:pPr>
              <w:rPr>
                <w:lang w:eastAsia="ko-KR"/>
              </w:rPr>
            </w:pPr>
          </w:p>
        </w:tc>
      </w:tr>
    </w:tbl>
    <w:p w14:paraId="4E143941" w14:textId="77777777" w:rsidR="00E969B1" w:rsidRDefault="00E969B1">
      <w:pPr>
        <w:spacing w:after="40"/>
        <w:rPr>
          <w:lang w:eastAsia="ko-KR"/>
        </w:rPr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3102"/>
        <w:gridCol w:w="4213"/>
        <w:gridCol w:w="3125"/>
      </w:tblGrid>
      <w:tr w:rsidR="00E969B1" w14:paraId="125EF109" w14:textId="77777777">
        <w:tc>
          <w:tcPr>
            <w:tcW w:w="10224" w:type="dxa"/>
            <w:gridSpan w:val="3"/>
            <w:shd w:val="clear" w:color="auto" w:fill="0057A8"/>
          </w:tcPr>
          <w:p w14:paraId="78E55E48" w14:textId="77777777" w:rsidR="00E969B1" w:rsidRDefault="00000000">
            <w:pPr>
              <w:rPr>
                <w:lang w:eastAsia="ko-KR"/>
              </w:rPr>
            </w:pPr>
            <w:r>
              <w:rPr>
                <w:b/>
                <w:color w:val="FFFFFF"/>
                <w:sz w:val="21"/>
                <w:lang w:eastAsia="ko-KR"/>
              </w:rPr>
              <w:t>5. 데이터 수집 계획 (★ 직접 수집)</w:t>
            </w:r>
          </w:p>
        </w:tc>
      </w:tr>
      <w:tr w:rsidR="00E969B1" w14:paraId="67B32020" w14:textId="77777777">
        <w:tc>
          <w:tcPr>
            <w:tcW w:w="3168" w:type="dxa"/>
            <w:shd w:val="clear" w:color="auto" w:fill="EAF1F9"/>
          </w:tcPr>
          <w:p w14:paraId="5F51A9EE" w14:textId="77777777" w:rsidR="00E969B1" w:rsidRDefault="00000000">
            <w:pPr>
              <w:jc w:val="center"/>
            </w:pPr>
            <w:proofErr w:type="spellStart"/>
            <w:r>
              <w:rPr>
                <w:b/>
                <w:color w:val="0057A8"/>
                <w:sz w:val="19"/>
              </w:rPr>
              <w:t>데이터</w:t>
            </w:r>
            <w:proofErr w:type="spellEnd"/>
            <w:r>
              <w:rPr>
                <w:b/>
                <w:color w:val="0057A8"/>
                <w:sz w:val="19"/>
              </w:rPr>
              <w:t xml:space="preserve"> </w:t>
            </w:r>
            <w:proofErr w:type="spellStart"/>
            <w:r>
              <w:rPr>
                <w:b/>
                <w:color w:val="0057A8"/>
                <w:sz w:val="19"/>
              </w:rPr>
              <w:t>출처</w:t>
            </w:r>
            <w:proofErr w:type="spellEnd"/>
          </w:p>
        </w:tc>
        <w:tc>
          <w:tcPr>
            <w:tcW w:w="4320" w:type="dxa"/>
            <w:shd w:val="clear" w:color="auto" w:fill="EAF1F9"/>
          </w:tcPr>
          <w:p w14:paraId="5AF0EA1F" w14:textId="77777777" w:rsidR="00E969B1" w:rsidRDefault="00000000">
            <w:pPr>
              <w:jc w:val="center"/>
            </w:pPr>
            <w:r>
              <w:rPr>
                <w:b/>
                <w:color w:val="0057A8"/>
                <w:sz w:val="19"/>
              </w:rPr>
              <w:t>수집 방법 (다운로드)</w:t>
            </w:r>
          </w:p>
        </w:tc>
        <w:tc>
          <w:tcPr>
            <w:tcW w:w="3168" w:type="dxa"/>
            <w:shd w:val="clear" w:color="auto" w:fill="EAF1F9"/>
          </w:tcPr>
          <w:p w14:paraId="67529F38" w14:textId="77777777" w:rsidR="00E969B1" w:rsidRDefault="00000000">
            <w:pPr>
              <w:jc w:val="center"/>
            </w:pPr>
            <w:r>
              <w:rPr>
                <w:b/>
                <w:color w:val="0057A8"/>
                <w:sz w:val="19"/>
              </w:rPr>
              <w:t>규모·기간</w:t>
            </w:r>
          </w:p>
        </w:tc>
      </w:tr>
      <w:tr w:rsidR="00E969B1" w14:paraId="25CDA277" w14:textId="77777777">
        <w:tc>
          <w:tcPr>
            <w:tcW w:w="3168" w:type="dxa"/>
          </w:tcPr>
          <w:p w14:paraId="5DE46455" w14:textId="77777777" w:rsidR="00E969B1" w:rsidRDefault="00000000">
            <w:r>
              <w:rPr>
                <w:color w:val="222222"/>
                <w:sz w:val="18"/>
              </w:rPr>
              <w:t>Kaggle “Multilingual Disaster Response Messages”</w:t>
            </w:r>
          </w:p>
        </w:tc>
        <w:tc>
          <w:tcPr>
            <w:tcW w:w="4320" w:type="dxa"/>
          </w:tcPr>
          <w:p w14:paraId="1DEA029F" w14:textId="77777777" w:rsidR="00E969B1" w:rsidRDefault="00000000">
            <w:pPr>
              <w:rPr>
                <w:lang w:eastAsia="ko-KR"/>
              </w:rPr>
            </w:pPr>
            <w:r>
              <w:rPr>
                <w:color w:val="222222"/>
                <w:sz w:val="18"/>
                <w:lang w:eastAsia="ko-KR"/>
              </w:rPr>
              <w:t xml:space="preserve">Kaggle에서 공개 데이터셋 CSV 파일 직접 다운로드 (별도 </w:t>
            </w:r>
            <w:proofErr w:type="spellStart"/>
            <w:r>
              <w:rPr>
                <w:color w:val="222222"/>
                <w:sz w:val="18"/>
                <w:lang w:eastAsia="ko-KR"/>
              </w:rPr>
              <w:t>크롤링</w:t>
            </w:r>
            <w:proofErr w:type="spellEnd"/>
            <w:r>
              <w:rPr>
                <w:color w:val="222222"/>
                <w:sz w:val="18"/>
                <w:lang w:eastAsia="ko-KR"/>
              </w:rPr>
              <w:t xml:space="preserve"> 없음)</w:t>
            </w:r>
          </w:p>
        </w:tc>
        <w:tc>
          <w:tcPr>
            <w:tcW w:w="3168" w:type="dxa"/>
          </w:tcPr>
          <w:p w14:paraId="35735D43" w14:textId="77777777" w:rsidR="00E969B1" w:rsidRDefault="00000000">
            <w:pPr>
              <w:rPr>
                <w:lang w:eastAsia="ko-KR"/>
              </w:rPr>
            </w:pPr>
            <w:r>
              <w:rPr>
                <w:color w:val="222222"/>
                <w:sz w:val="18"/>
                <w:lang w:eastAsia="ko-KR"/>
              </w:rPr>
              <w:t>Train/Validation/Test 3개 분할, 총 약 26,000여 건 (2010년 아이티 지진 당시 실제 재난 메시지 기반)</w:t>
            </w:r>
          </w:p>
        </w:tc>
      </w:tr>
    </w:tbl>
    <w:p w14:paraId="5CDE81E0" w14:textId="77777777" w:rsidR="00E969B1" w:rsidRDefault="00000000">
      <w:pPr>
        <w:spacing w:after="40"/>
        <w:rPr>
          <w:lang w:eastAsia="ko-KR"/>
        </w:rPr>
      </w:pPr>
      <w:r>
        <w:rPr>
          <w:color w:val="C00000"/>
          <w:sz w:val="17"/>
          <w:lang w:eastAsia="ko-KR"/>
        </w:rPr>
        <w:t xml:space="preserve">※ 개인정보·비공개 데이터 사용 </w:t>
      </w:r>
      <w:proofErr w:type="gramStart"/>
      <w:r>
        <w:rPr>
          <w:color w:val="C00000"/>
          <w:sz w:val="17"/>
          <w:lang w:eastAsia="ko-KR"/>
        </w:rPr>
        <w:t>금지 /</w:t>
      </w:r>
      <w:proofErr w:type="gramEnd"/>
      <w:r>
        <w:rPr>
          <w:color w:val="C00000"/>
          <w:sz w:val="17"/>
          <w:lang w:eastAsia="ko-KR"/>
        </w:rPr>
        <w:t xml:space="preserve"> 공개된 데이터셋을 다운로드해 사용 (라이선스·이용약관 확인)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0224"/>
      </w:tblGrid>
      <w:tr w:rsidR="00E969B1" w14:paraId="4FC6C081" w14:textId="77777777">
        <w:tc>
          <w:tcPr>
            <w:tcW w:w="10224" w:type="dxa"/>
            <w:shd w:val="clear" w:color="auto" w:fill="0057A8"/>
          </w:tcPr>
          <w:p w14:paraId="5F2955A0" w14:textId="77777777" w:rsidR="00E969B1" w:rsidRDefault="00000000">
            <w:r>
              <w:rPr>
                <w:b/>
                <w:color w:val="FFFFFF"/>
                <w:sz w:val="21"/>
              </w:rPr>
              <w:t xml:space="preserve">6. </w:t>
            </w:r>
            <w:proofErr w:type="spellStart"/>
            <w:r>
              <w:rPr>
                <w:b/>
                <w:color w:val="FFFFFF"/>
                <w:sz w:val="21"/>
              </w:rPr>
              <w:t>사용</w:t>
            </w:r>
            <w:proofErr w:type="spellEnd"/>
            <w:r>
              <w:rPr>
                <w:b/>
                <w:color w:val="FFFFFF"/>
                <w:sz w:val="21"/>
              </w:rPr>
              <w:t xml:space="preserve"> </w:t>
            </w:r>
            <w:proofErr w:type="spellStart"/>
            <w:r>
              <w:rPr>
                <w:b/>
                <w:color w:val="FFFFFF"/>
                <w:sz w:val="21"/>
              </w:rPr>
              <w:t>기술</w:t>
            </w:r>
            <w:proofErr w:type="spellEnd"/>
          </w:p>
        </w:tc>
      </w:tr>
    </w:tbl>
    <w:p w14:paraId="16D3E57D" w14:textId="77777777" w:rsidR="00E969B1" w:rsidRDefault="00000000">
      <w:pPr>
        <w:spacing w:after="40"/>
      </w:pPr>
      <w:r>
        <w:rPr>
          <w:color w:val="222222"/>
        </w:rPr>
        <w:lastRenderedPageBreak/>
        <w:t>☑ 데이터분석(Pandas)            ☑ 머신러닝(scikit-learn)     ☑ LLM API 활용(OpenAI)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0224"/>
      </w:tblGrid>
      <w:tr w:rsidR="00E969B1" w14:paraId="59ECFBA6" w14:textId="77777777">
        <w:tc>
          <w:tcPr>
            <w:tcW w:w="10224" w:type="dxa"/>
          </w:tcPr>
          <w:p w14:paraId="5A17B0F8" w14:textId="77777777" w:rsidR="00E969B1" w:rsidRDefault="00000000">
            <w:r>
              <w:rPr>
                <w:color w:val="666666"/>
                <w:sz w:val="18"/>
              </w:rPr>
              <w:t>사용 예정 라이브러리(예정): pandas, numpy, scikit-learn, matplotlib, plotly, joblib, python-dotenv, openai, streamlit, ipywidgets</w:t>
            </w:r>
          </w:p>
        </w:tc>
      </w:tr>
    </w:tbl>
    <w:p w14:paraId="737EFC2C" w14:textId="77777777" w:rsidR="00E969B1" w:rsidRDefault="00E969B1">
      <w:pPr>
        <w:spacing w:after="40"/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0224"/>
      </w:tblGrid>
      <w:tr w:rsidR="00E969B1" w14:paraId="4C11FC27" w14:textId="77777777">
        <w:tc>
          <w:tcPr>
            <w:tcW w:w="10224" w:type="dxa"/>
            <w:shd w:val="clear" w:color="auto" w:fill="0057A8"/>
          </w:tcPr>
          <w:p w14:paraId="699D2143" w14:textId="77777777" w:rsidR="00E969B1" w:rsidRDefault="00000000">
            <w:pPr>
              <w:rPr>
                <w:lang w:eastAsia="ko-KR"/>
              </w:rPr>
            </w:pPr>
            <w:r>
              <w:rPr>
                <w:b/>
                <w:color w:val="FFFFFF"/>
                <w:sz w:val="21"/>
                <w:lang w:eastAsia="ko-KR"/>
              </w:rPr>
              <w:t>7. 데이터의 한계 및 예상 리스크</w:t>
            </w:r>
          </w:p>
        </w:tc>
      </w:tr>
      <w:tr w:rsidR="00E969B1" w14:paraId="2EAD5A7F" w14:textId="77777777">
        <w:tc>
          <w:tcPr>
            <w:tcW w:w="10224" w:type="dxa"/>
          </w:tcPr>
          <w:p w14:paraId="690344D3" w14:textId="77777777" w:rsidR="00E969B1" w:rsidRDefault="00000000">
            <w:pPr>
              <w:rPr>
                <w:lang w:eastAsia="ko-KR"/>
              </w:rPr>
            </w:pPr>
            <w:r>
              <w:rPr>
                <w:color w:val="222222"/>
                <w:sz w:val="19"/>
                <w:lang w:eastAsia="ko-KR"/>
              </w:rPr>
              <w:t>이 데이터셋은 2010년 아이티 지진 당시 메시지 기반이라 최신 재난·한국 상황과는 차이가 있을 수 있다. 지원 유형 라벨이 37개로 많고, 그중 수색구조·병원·실종자처럼 인명과 직결된 유형은 표본 수가 적어 불균형이 예상된다. 또한 '구조 요청 여부'·'긴급도'는 데이터셋에 정답 라벨이 없어 별도 규칙으로 설계해야 한다. → 대응: 클래스 불균형 보완(</w:t>
            </w:r>
            <w:proofErr w:type="spellStart"/>
            <w:r>
              <w:rPr>
                <w:color w:val="222222"/>
                <w:sz w:val="19"/>
                <w:lang w:eastAsia="ko-KR"/>
              </w:rPr>
              <w:t>class_weight</w:t>
            </w:r>
            <w:proofErr w:type="spellEnd"/>
            <w:r>
              <w:rPr>
                <w:color w:val="222222"/>
                <w:sz w:val="19"/>
                <w:lang w:eastAsia="ko-KR"/>
              </w:rPr>
              <w:t xml:space="preserve">, </w:t>
            </w:r>
            <w:proofErr w:type="spellStart"/>
            <w:r>
              <w:rPr>
                <w:color w:val="222222"/>
                <w:sz w:val="19"/>
                <w:lang w:eastAsia="ko-KR"/>
              </w:rPr>
              <w:t>임계값</w:t>
            </w:r>
            <w:proofErr w:type="spellEnd"/>
            <w:r>
              <w:rPr>
                <w:color w:val="222222"/>
                <w:sz w:val="19"/>
                <w:lang w:eastAsia="ko-KR"/>
              </w:rPr>
              <w:t xml:space="preserve"> 튜닝), 소수·고위험 라벨은 낮은 확률이라도 사람이 재검토하도록 설계, 긴급도·구조요청은 자체 규칙임을 명시하고 최종 확인 절차를 둔다.</w:t>
            </w:r>
          </w:p>
          <w:p w14:paraId="3D7438A1" w14:textId="77777777" w:rsidR="00E969B1" w:rsidRDefault="00E969B1">
            <w:pPr>
              <w:rPr>
                <w:lang w:eastAsia="ko-KR"/>
              </w:rPr>
            </w:pPr>
          </w:p>
        </w:tc>
      </w:tr>
    </w:tbl>
    <w:p w14:paraId="4B758417" w14:textId="77777777" w:rsidR="00E969B1" w:rsidRDefault="00E969B1">
      <w:pPr>
        <w:spacing w:after="40"/>
        <w:rPr>
          <w:lang w:eastAsia="ko-KR"/>
        </w:rPr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2607"/>
        <w:gridCol w:w="2593"/>
        <w:gridCol w:w="2625"/>
        <w:gridCol w:w="2615"/>
      </w:tblGrid>
      <w:tr w:rsidR="00E969B1" w14:paraId="5A9B9D57" w14:textId="77777777">
        <w:tc>
          <w:tcPr>
            <w:tcW w:w="10224" w:type="dxa"/>
            <w:gridSpan w:val="4"/>
            <w:shd w:val="clear" w:color="auto" w:fill="0057A8"/>
          </w:tcPr>
          <w:p w14:paraId="76594AE8" w14:textId="77777777" w:rsidR="00E969B1" w:rsidRDefault="00000000">
            <w:r>
              <w:rPr>
                <w:b/>
                <w:color w:val="FFFFFF"/>
                <w:sz w:val="21"/>
              </w:rPr>
              <w:t xml:space="preserve">8. </w:t>
            </w:r>
            <w:proofErr w:type="spellStart"/>
            <w:r>
              <w:rPr>
                <w:b/>
                <w:color w:val="FFFFFF"/>
                <w:sz w:val="21"/>
              </w:rPr>
              <w:t>역할</w:t>
            </w:r>
            <w:proofErr w:type="spellEnd"/>
            <w:r>
              <w:rPr>
                <w:b/>
                <w:color w:val="FFFFFF"/>
                <w:sz w:val="21"/>
              </w:rPr>
              <w:t xml:space="preserve"> </w:t>
            </w:r>
            <w:proofErr w:type="spellStart"/>
            <w:r>
              <w:rPr>
                <w:b/>
                <w:color w:val="FFFFFF"/>
                <w:sz w:val="21"/>
              </w:rPr>
              <w:t>분담</w:t>
            </w:r>
            <w:proofErr w:type="spellEnd"/>
            <w:r>
              <w:rPr>
                <w:b/>
                <w:color w:val="FFFFFF"/>
                <w:sz w:val="21"/>
              </w:rPr>
              <w:t xml:space="preserve"> (4인)</w:t>
            </w:r>
          </w:p>
        </w:tc>
      </w:tr>
      <w:tr w:rsidR="00E969B1" w14:paraId="37E7FA75" w14:textId="77777777">
        <w:tc>
          <w:tcPr>
            <w:tcW w:w="2664" w:type="dxa"/>
            <w:shd w:val="clear" w:color="auto" w:fill="EAF1F9"/>
          </w:tcPr>
          <w:p w14:paraId="1EF00493" w14:textId="77777777" w:rsidR="00E969B1" w:rsidRDefault="00000000">
            <w:pPr>
              <w:jc w:val="center"/>
            </w:pPr>
            <w:r>
              <w:rPr>
                <w:b/>
                <w:color w:val="0057A8"/>
                <w:sz w:val="18"/>
              </w:rPr>
              <w:t>데이터 수집·전처리</w:t>
            </w:r>
          </w:p>
        </w:tc>
        <w:tc>
          <w:tcPr>
            <w:tcW w:w="2664" w:type="dxa"/>
            <w:shd w:val="clear" w:color="auto" w:fill="EAF1F9"/>
          </w:tcPr>
          <w:p w14:paraId="78EC3971" w14:textId="77777777" w:rsidR="00E969B1" w:rsidRDefault="00000000">
            <w:pPr>
              <w:jc w:val="center"/>
            </w:pPr>
            <w:r>
              <w:rPr>
                <w:b/>
                <w:color w:val="0057A8"/>
                <w:sz w:val="18"/>
              </w:rPr>
              <w:t>모델링</w:t>
            </w:r>
          </w:p>
        </w:tc>
        <w:tc>
          <w:tcPr>
            <w:tcW w:w="2664" w:type="dxa"/>
            <w:shd w:val="clear" w:color="auto" w:fill="EAF1F9"/>
          </w:tcPr>
          <w:p w14:paraId="19648D2E" w14:textId="77777777" w:rsidR="00E969B1" w:rsidRDefault="00000000">
            <w:pPr>
              <w:jc w:val="center"/>
            </w:pPr>
            <w:r>
              <w:rPr>
                <w:b/>
                <w:color w:val="0057A8"/>
                <w:sz w:val="18"/>
              </w:rPr>
              <w:t>분석·시각화(EDA)</w:t>
            </w:r>
          </w:p>
        </w:tc>
        <w:tc>
          <w:tcPr>
            <w:tcW w:w="2664" w:type="dxa"/>
            <w:shd w:val="clear" w:color="auto" w:fill="EAF1F9"/>
          </w:tcPr>
          <w:p w14:paraId="4188CB31" w14:textId="77777777" w:rsidR="00E969B1" w:rsidRDefault="00000000">
            <w:pPr>
              <w:jc w:val="center"/>
            </w:pPr>
            <w:r>
              <w:rPr>
                <w:b/>
                <w:color w:val="0057A8"/>
                <w:sz w:val="18"/>
              </w:rPr>
              <w:t>통합·데모·발표</w:t>
            </w:r>
          </w:p>
        </w:tc>
      </w:tr>
      <w:tr w:rsidR="00E969B1" w14:paraId="339A6994" w14:textId="77777777">
        <w:tc>
          <w:tcPr>
            <w:tcW w:w="2664" w:type="dxa"/>
          </w:tcPr>
          <w:p w14:paraId="5980244F" w14:textId="0CCA98EC" w:rsidR="00E969B1" w:rsidRDefault="00E26F13">
            <w:pPr>
              <w:jc w:val="center"/>
              <w:rPr>
                <w:rFonts w:hint="eastAsia"/>
                <w:lang w:eastAsia="ko-KR"/>
              </w:rPr>
            </w:pPr>
            <w:r>
              <w:rPr>
                <w:rFonts w:hint="eastAsia"/>
                <w:lang w:eastAsia="ko-KR"/>
              </w:rPr>
              <w:t>김대현</w:t>
            </w:r>
          </w:p>
        </w:tc>
        <w:tc>
          <w:tcPr>
            <w:tcW w:w="2664" w:type="dxa"/>
          </w:tcPr>
          <w:p w14:paraId="23FDC152" w14:textId="68BDC76B" w:rsidR="00E969B1" w:rsidRDefault="00E26F13">
            <w:pPr>
              <w:jc w:val="center"/>
              <w:rPr>
                <w:rFonts w:hint="eastAsia"/>
                <w:lang w:eastAsia="ko-KR"/>
              </w:rPr>
            </w:pPr>
            <w:r>
              <w:rPr>
                <w:rFonts w:hint="eastAsia"/>
                <w:lang w:eastAsia="ko-KR"/>
              </w:rPr>
              <w:t>박건우</w:t>
            </w:r>
          </w:p>
        </w:tc>
        <w:tc>
          <w:tcPr>
            <w:tcW w:w="2664" w:type="dxa"/>
          </w:tcPr>
          <w:p w14:paraId="58EE195D" w14:textId="5D08F841" w:rsidR="00E969B1" w:rsidRDefault="00E26F13">
            <w:pPr>
              <w:jc w:val="center"/>
              <w:rPr>
                <w:rFonts w:hint="eastAsia"/>
                <w:lang w:eastAsia="ko-KR"/>
              </w:rPr>
            </w:pPr>
            <w:proofErr w:type="spellStart"/>
            <w:r>
              <w:rPr>
                <w:rFonts w:hint="eastAsia"/>
                <w:lang w:eastAsia="ko-KR"/>
              </w:rPr>
              <w:t>조은결</w:t>
            </w:r>
            <w:proofErr w:type="spellEnd"/>
          </w:p>
        </w:tc>
        <w:tc>
          <w:tcPr>
            <w:tcW w:w="2664" w:type="dxa"/>
          </w:tcPr>
          <w:p w14:paraId="414FF5ED" w14:textId="51231D1A" w:rsidR="00E969B1" w:rsidRDefault="00E26F13">
            <w:pPr>
              <w:jc w:val="center"/>
              <w:rPr>
                <w:rFonts w:hint="eastAsia"/>
                <w:lang w:eastAsia="ko-KR"/>
              </w:rPr>
            </w:pPr>
            <w:proofErr w:type="spellStart"/>
            <w:r>
              <w:rPr>
                <w:rFonts w:hint="eastAsia"/>
                <w:lang w:eastAsia="ko-KR"/>
              </w:rPr>
              <w:t>윤승채</w:t>
            </w:r>
            <w:proofErr w:type="spellEnd"/>
          </w:p>
        </w:tc>
      </w:tr>
    </w:tbl>
    <w:p w14:paraId="45D11C7F" w14:textId="77777777" w:rsidR="00E969B1" w:rsidRDefault="00E969B1">
      <w:pPr>
        <w:spacing w:after="0"/>
      </w:pPr>
    </w:p>
    <w:p w14:paraId="023F03CA" w14:textId="77777777" w:rsidR="00E969B1" w:rsidRDefault="00000000">
      <w:pPr>
        <w:jc w:val="center"/>
      </w:pPr>
      <w:r>
        <w:rPr>
          <w:b/>
          <w:color w:val="0057A8"/>
          <w:sz w:val="19"/>
          <w:lang w:eastAsia="ko-KR"/>
        </w:rPr>
        <w:t xml:space="preserve">작성 후 강사에게 제출 → 피드백 받고 본격 개발을 시작하세요. </w:t>
      </w:r>
      <w:proofErr w:type="spellStart"/>
      <w:r>
        <w:rPr>
          <w:b/>
          <w:color w:val="0057A8"/>
          <w:sz w:val="19"/>
          <w:lang w:eastAsia="ko-KR"/>
        </w:rPr>
        <w:t>화이팅</w:t>
      </w:r>
      <w:proofErr w:type="spellEnd"/>
      <w:r>
        <w:rPr>
          <w:b/>
          <w:color w:val="0057A8"/>
          <w:sz w:val="19"/>
          <w:lang w:eastAsia="ko-KR"/>
        </w:rPr>
        <w:t xml:space="preserve">! </w:t>
      </w:r>
      <w:r>
        <w:rPr>
          <w:b/>
          <w:color w:val="0057A8"/>
          <w:sz w:val="19"/>
        </w:rPr>
        <w:t>🚀</w:t>
      </w:r>
    </w:p>
    <w:sectPr w:rsidR="00E969B1" w:rsidSect="00034616">
      <w:pgSz w:w="12240" w:h="15840"/>
      <w:pgMar w:top="864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59540522">
    <w:abstractNumId w:val="8"/>
  </w:num>
  <w:num w:numId="2" w16cid:durableId="1630895664">
    <w:abstractNumId w:val="6"/>
  </w:num>
  <w:num w:numId="3" w16cid:durableId="348023441">
    <w:abstractNumId w:val="5"/>
  </w:num>
  <w:num w:numId="4" w16cid:durableId="937712729">
    <w:abstractNumId w:val="4"/>
  </w:num>
  <w:num w:numId="5" w16cid:durableId="169758720">
    <w:abstractNumId w:val="7"/>
  </w:num>
  <w:num w:numId="6" w16cid:durableId="272979239">
    <w:abstractNumId w:val="3"/>
  </w:num>
  <w:num w:numId="7" w16cid:durableId="1999652496">
    <w:abstractNumId w:val="2"/>
  </w:num>
  <w:num w:numId="8" w16cid:durableId="1120732994">
    <w:abstractNumId w:val="1"/>
  </w:num>
  <w:num w:numId="9" w16cid:durableId="1232035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8947BB"/>
    <w:rsid w:val="00AA1D8D"/>
    <w:rsid w:val="00B47730"/>
    <w:rsid w:val="00CB0664"/>
    <w:rsid w:val="00E26F13"/>
    <w:rsid w:val="00E969B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AE5BE9"/>
  <w14:defaultImageDpi w14:val="300"/>
  <w15:docId w15:val="{2C784B8A-1C37-4E11-8380-05FC782FD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맑은 고딕" w:eastAsia="맑은 고딕" w:hAnsi="맑은 고딕"/>
      <w:sz w:val="20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joeungyeol753@gmail.com</cp:lastModifiedBy>
  <cp:revision>2</cp:revision>
  <dcterms:created xsi:type="dcterms:W3CDTF">2013-12-23T23:15:00Z</dcterms:created>
  <dcterms:modified xsi:type="dcterms:W3CDTF">2026-07-30T02:15:00Z</dcterms:modified>
  <cp:category/>
</cp:coreProperties>
</file>